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68"/>
        <w:jc w:val="center"/>
        <w:outlineLvl w:val="1"/>
        <w:rPr>
          <w:rFonts w:hint="eastAsia" w:ascii="微软雅黑" w:hAnsi="微软雅黑" w:eastAsia="微软雅黑" w:cs="宋体"/>
          <w:color w:val="333333"/>
          <w:spacing w:val="7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333333"/>
          <w:spacing w:val="7"/>
          <w:kern w:val="0"/>
          <w:sz w:val="35"/>
          <w:szCs w:val="35"/>
        </w:rPr>
        <w:t>关于沙河市2017年度市级</w:t>
      </w:r>
    </w:p>
    <w:p>
      <w:pPr>
        <w:widowControl/>
        <w:shd w:val="clear" w:color="auto" w:fill="FFFFFF"/>
        <w:spacing w:after="68"/>
        <w:jc w:val="center"/>
        <w:outlineLvl w:val="1"/>
        <w:rPr>
          <w:rFonts w:ascii="微软雅黑" w:hAnsi="微软雅黑" w:eastAsia="微软雅黑" w:cs="宋体"/>
          <w:color w:val="333333"/>
          <w:spacing w:val="7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333333"/>
          <w:spacing w:val="7"/>
          <w:kern w:val="0"/>
          <w:sz w:val="35"/>
          <w:szCs w:val="35"/>
        </w:rPr>
        <w:t>“放心消费创建示范单位”的公示</w:t>
      </w:r>
    </w:p>
    <w:p>
      <w:pPr>
        <w:pStyle w:val="3"/>
        <w:shd w:val="clear" w:color="auto" w:fill="FFFFFF"/>
        <w:spacing w:before="0" w:beforeAutospacing="0" w:after="0" w:afterAutospacing="0"/>
        <w:ind w:firstLine="468" w:firstLineChars="200"/>
        <w:rPr>
          <w:rFonts w:ascii="微软雅黑" w:hAnsi="微软雅黑" w:eastAsia="微软雅黑"/>
          <w:color w:val="3E3E3E"/>
          <w:spacing w:val="7"/>
          <w:sz w:val="22"/>
          <w:szCs w:val="22"/>
        </w:rPr>
      </w:pPr>
      <w:r>
        <w:rPr>
          <w:rFonts w:hint="eastAsia" w:ascii="微软雅黑" w:hAnsi="微软雅黑" w:eastAsia="微软雅黑"/>
          <w:color w:val="3E3E3E"/>
          <w:spacing w:val="7"/>
          <w:sz w:val="22"/>
          <w:szCs w:val="22"/>
        </w:rPr>
        <w:t>为进一步营造诚信、文明、安全、放心的消费环境，切实维护消费者合法权益，沙河市市场监督管理局在全市范围内开展了2017年度“放心消费创建示范单位”申报工作。经过企业自主申报，各市场监督管理所审查，经我局复核，现有53家企业符合创建标准，现拟对符合条件的 “放心消费创建示范单位”向社会公示，公示日期自发布之日起，公示期限7</w:t>
      </w:r>
      <w:bookmarkStart w:id="0" w:name="_GoBack"/>
      <w:bookmarkEnd w:id="0"/>
      <w:r>
        <w:rPr>
          <w:rFonts w:hint="eastAsia" w:ascii="微软雅黑" w:hAnsi="微软雅黑" w:eastAsia="微软雅黑"/>
          <w:color w:val="3E3E3E"/>
          <w:spacing w:val="7"/>
          <w:sz w:val="22"/>
          <w:szCs w:val="22"/>
        </w:rPr>
        <w:t>天。如发现下列商家有违法违规经营行为，请向沙河市市场监督管理局举报。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E3E3E"/>
          <w:spacing w:val="7"/>
          <w:sz w:val="22"/>
          <w:szCs w:val="22"/>
        </w:rPr>
      </w:pPr>
      <w:r>
        <w:rPr>
          <w:rFonts w:hint="eastAsia" w:ascii="微软雅黑" w:hAnsi="微软雅黑" w:eastAsia="微软雅黑"/>
          <w:color w:val="3E3E3E"/>
          <w:spacing w:val="7"/>
          <w:sz w:val="22"/>
          <w:szCs w:val="22"/>
        </w:rPr>
        <w:t>        举报电话：8701742</w:t>
      </w:r>
    </w:p>
    <w:p>
      <w:pPr>
        <w:rPr>
          <w:rFonts w:hint="eastAsia"/>
        </w:rPr>
      </w:pPr>
      <w:r>
        <w:rPr>
          <w:rFonts w:hint="eastAsia"/>
        </w:rPr>
        <w:t>附：放心消费创建示范单位名单</w:t>
      </w:r>
    </w:p>
    <w:p>
      <w:pPr>
        <w:rPr>
          <w:rFonts w:hint="eastAsia"/>
        </w:rPr>
      </w:pPr>
    </w:p>
    <w:tbl>
      <w:tblPr>
        <w:tblStyle w:val="5"/>
        <w:tblW w:w="8227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1418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创建单位名称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经营地址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沙河市秦王湖开发有限责任公司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申少楠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沙河市秦王湖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沙河市渡口酱醋酿造厂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郭军平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沙河市渡口村北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沙河市泽丰生态园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池金魁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沙河市东石岭水库管理处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沙河市丰盛和酱醋酿造厂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王树亮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沙河市渡口村北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沙河市碧海通讯有限公司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刘现科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沙河市机场路南（国税分局楼下）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沙河市久久网络科技有限公司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张正良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沙河市体育路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河北云编客信息技术有限公司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张春明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沙河市汇通新天地南门西头2号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沙河市皇庭灯饰门市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许世凯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沙河市普锦娱乐购物广场A区-118-136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沙河市人民大街马兰拉面快餐店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陈伟夫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沙河市普锦娱乐购物广场D区-1层-103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沙河市快乐星汉堡快餐店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石丽丽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沙河市普锦娱乐购物广场E区1层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沙河市原品豆捞店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胡世伟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沙河市普锦娱乐购物广场E区1层102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沙河市普锦商业管理有限公司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 xml:space="preserve">崔磊杰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 xml:space="preserve">沙河市人民大街东段556号西侧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沙河市丰奇家电商城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张丽美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沙河市蝉房乡温家沟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沙河市蝉房志民家电门市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李风琴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沙河市蝉房乡蝉房村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沙河市五里沟家电商城门市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崔兴伟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沙河市蝉房乡五里沟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沙河市五里沟鸿桥通讯门市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郑利桥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沙河市蝉房乡五里沟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沙河市蝉房心语通讯门市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郑志军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沙河市蝉房乡蝉房村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沙河市册井金顺丰百货门市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李向丰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沙河市册井贸易街南头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沙河市册井恒通通讯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王彦军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沙河市册井东南街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沙河市册井华联通讯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杨晓敏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沙河市册井市场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沙河市册井华联超市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吴忠海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沙河市册井贸易街路东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沙河市册井振兴烟酒门市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张丽芬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沙河市册井贸易街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沙河市沐晗电脑维修门市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李康飞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机场路与新兴路交叉口南100米路东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沙河市碧海通讯机场路店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石江明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北道口东行200米路南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沙河市金佑消防器材供应站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侯亚会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体育街西头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沙河市京运汽车修配中心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张庆丰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沙河市西环路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沙河市华业通讯机场路移动厅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何兴虎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河北省邢台市沙河市机场路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沙河市金家佳商贸有限公司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张成海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沙河市新兴路中段路东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沙河市永润商贸有限公司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徐小义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沙河市新兴路与太行街交叉口西北角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沙河市福美多健康街店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刘卫刚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沙河市健康街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沙河市桃园新村生态酒店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李裕民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沙河市太行街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河北国建高速公路投资管理有限公司沙河服务区（西区）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沙河市南汪村东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沙河市永兴综合门市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孙诺兴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沙河市杜村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沙河市嘉美烟酒门市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张登芹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沙河市高速路东赞南路南侧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沙河市泽慧会展服务有限公司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翟伟涛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沙河市纬三路与经五路交叉口东南角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沙河市现科超市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高现克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沙河市田村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沙河市长城玻璃深加工行业服务中心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武志强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沙河市林场东分厂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沙河市显德汪五金门市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刘占国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沙河市显德汪市场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沙河市白塔镇显德汪大酒店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王保龙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沙河市显德汪村东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沙河市通讯器材门市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彭志军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沙河市白塔市场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沙河市白塔泽峰家电中心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纪永民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沙河市白塔市场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沙河市利民副食门市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陈学良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沙河市白塔市场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沙河市瑞发百货门市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刘魁增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十里亭市场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沙河市金苑大酒店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秦立学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葛泉矿口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沙河市十里亭宏利烟酒门市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肖力魁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十里亭路口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沙河市十里亭五金家电门市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卢社云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十里亭市场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沙河市十里亭路口旭光批发部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张书兴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十里亭市场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沙河市新城百盛通讯门市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新城市场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沙河市新城千禧通讯门市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石志民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新城市场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沙河市新城鸿雁通讯门市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任捧香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新城市场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沙河市新城供销社百货门市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姚占书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新城市场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沙河市金轩家电商场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彭贺国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新城市场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沙河市海铭酒店有限公司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乔俊立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沙河市新兴路北段东侧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030"/>
    <w:rsid w:val="001D7030"/>
    <w:rsid w:val="00462955"/>
    <w:rsid w:val="00483D8D"/>
    <w:rsid w:val="00862A6F"/>
    <w:rsid w:val="00866E5E"/>
    <w:rsid w:val="009B47FA"/>
    <w:rsid w:val="00C40CCF"/>
    <w:rsid w:val="00EF0CE2"/>
    <w:rsid w:val="10D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Char"/>
    <w:basedOn w:val="4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</Words>
  <Characters>1609</Characters>
  <Lines>13</Lines>
  <Paragraphs>3</Paragraphs>
  <TotalTime>9</TotalTime>
  <ScaleCrop>false</ScaleCrop>
  <LinksUpToDate>false</LinksUpToDate>
  <CharactersWithSpaces>1888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2018-05-08T09:20:00Z</dcterms:created>
  <dc:creator>Administrator</dc:creator>
  <cp:lastModifiedBy>食药监局</cp:lastModifiedBy>
  <dcterms:modified xsi:type="dcterms:W3CDTF">2018-06-25T08:53:50Z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