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沙河市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优质蛋鸡产业集群变更项目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河北省财政厅关于调整2021年省级农业生产发展资金的通知》（冀财农〔2021〕56号）和《河北省农业农村厅关于印发2021年省级农业产业发展专项资金转移支付项目实施方案的通知》（冀农财发〔2021〕18号）要求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上级安排</w:t>
      </w:r>
      <w:r>
        <w:rPr>
          <w:rFonts w:hint="eastAsia" w:ascii="仿宋" w:hAnsi="仿宋" w:eastAsia="仿宋" w:cs="仿宋"/>
          <w:sz w:val="30"/>
          <w:szCs w:val="30"/>
        </w:rPr>
        <w:t>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市2021年度优质蛋鸡</w:t>
      </w:r>
      <w:r>
        <w:rPr>
          <w:rFonts w:hint="eastAsia" w:ascii="仿宋" w:hAnsi="仿宋" w:eastAsia="仿宋" w:cs="仿宋"/>
          <w:sz w:val="30"/>
          <w:szCs w:val="30"/>
        </w:rPr>
        <w:t>产业集群财政资金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210</w:t>
      </w:r>
      <w:r>
        <w:rPr>
          <w:rFonts w:hint="eastAsia" w:ascii="仿宋" w:hAnsi="仿宋" w:eastAsia="仿宋" w:cs="仿宋"/>
          <w:sz w:val="30"/>
          <w:szCs w:val="30"/>
        </w:rPr>
        <w:t>万元，因部分项目实施主体和内容变更，财政资金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0万元需重新制定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方案，根据相关文件精神和我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市太行鸡</w:t>
      </w:r>
      <w:r>
        <w:rPr>
          <w:rFonts w:hint="eastAsia" w:ascii="仿宋" w:hAnsi="仿宋" w:eastAsia="仿宋" w:cs="仿宋"/>
          <w:sz w:val="30"/>
          <w:szCs w:val="30"/>
        </w:rPr>
        <w:t>产业发展实际，现制定本方案。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围绕实施乡村振兴战略，坚持农业绿色发展方向，紧扣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太行鸡</w:t>
      </w:r>
      <w:r>
        <w:rPr>
          <w:rFonts w:hint="eastAsia" w:ascii="仿宋" w:hAnsi="仿宋" w:eastAsia="仿宋" w:cs="仿宋"/>
          <w:sz w:val="30"/>
          <w:szCs w:val="30"/>
        </w:rPr>
        <w:t>产业供给侧结构性改革这条主线，以产业转型升级为突破口，以产业融合为纽带，以规模化经营为依托，以农民持续增收为目标，认真贯彻落实上级部门有关文件精神，推进畜牧业转型升级，促进我市畜牧业高质量发展。持续深化“四个农业”，做强做优我市蛋鸡养殖业，提高优质蛋鸡养殖高效益，增加养殖场户收入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度沙河市优质蛋鸡</w:t>
      </w:r>
      <w:r>
        <w:rPr>
          <w:rFonts w:hint="eastAsia" w:ascii="仿宋" w:hAnsi="仿宋" w:eastAsia="仿宋" w:cs="仿宋"/>
          <w:sz w:val="30"/>
          <w:szCs w:val="30"/>
        </w:rPr>
        <w:t>产业集群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太行鸡）</w:t>
      </w:r>
      <w:r>
        <w:rPr>
          <w:rFonts w:hint="eastAsia" w:ascii="仿宋" w:hAnsi="仿宋" w:eastAsia="仿宋" w:cs="仿宋"/>
          <w:sz w:val="30"/>
          <w:szCs w:val="30"/>
        </w:rPr>
        <w:t>以支持龙头企业开展规模化养殖为轴线，以提升标准化设施养殖单元养殖水平为核心，打造以优化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太行鸡</w:t>
      </w:r>
      <w:r>
        <w:rPr>
          <w:rFonts w:hint="eastAsia" w:ascii="仿宋" w:hAnsi="仿宋" w:eastAsia="仿宋" w:cs="仿宋"/>
          <w:sz w:val="30"/>
          <w:szCs w:val="30"/>
        </w:rPr>
        <w:t>产业结构、壮大市场主体、推进产业融合为重点的“优势集群”。本次实施主体和内容的变更，继续围绕“积极开展太行鸡标准化设施养殖单元示范创建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为核心</w:t>
      </w:r>
      <w:r>
        <w:rPr>
          <w:rFonts w:hint="eastAsia" w:ascii="仿宋" w:hAnsi="仿宋" w:eastAsia="仿宋" w:cs="仿宋"/>
          <w:sz w:val="30"/>
          <w:szCs w:val="30"/>
        </w:rPr>
        <w:t>。打造“3000+”高效开放式笼养模式，积极推广太行鸡高效养殖的发展模式，带动农民增收。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三、建设任务及资金安排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沙河市优质蛋鸡</w:t>
      </w:r>
      <w:r>
        <w:rPr>
          <w:rFonts w:hint="eastAsia" w:ascii="仿宋" w:hAnsi="仿宋" w:eastAsia="仿宋" w:cs="仿宋"/>
          <w:sz w:val="30"/>
          <w:szCs w:val="30"/>
        </w:rPr>
        <w:t>产业集群变更项目财政资金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0万元，选定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主体。围绕“积极开展太行鸡标准化设施养殖单元示范创建”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核心内容</w:t>
      </w:r>
      <w:r>
        <w:rPr>
          <w:rFonts w:hint="eastAsia" w:ascii="仿宋" w:hAnsi="仿宋" w:eastAsia="仿宋" w:cs="仿宋"/>
          <w:sz w:val="30"/>
          <w:szCs w:val="30"/>
        </w:rPr>
        <w:t>实施，促进全市太行鸡产业高质量发展。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邢台市佳泽生态农业有限公司太行鸡养殖基地</w:t>
      </w:r>
      <w:r>
        <w:rPr>
          <w:rFonts w:hint="eastAsia" w:ascii="仿宋" w:hAnsi="仿宋" w:eastAsia="仿宋" w:cs="仿宋"/>
          <w:sz w:val="30"/>
          <w:szCs w:val="30"/>
        </w:rPr>
        <w:t>建设工程（财政资金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建设内容：新建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太行鸡生态养殖大棚1栋，饲养太行鸡3100只</w:t>
      </w:r>
      <w:r>
        <w:rPr>
          <w:rFonts w:hint="eastAsia" w:ascii="仿宋" w:hAnsi="仿宋" w:eastAsia="仿宋" w:cs="仿宋"/>
          <w:sz w:val="30"/>
          <w:szCs w:val="30"/>
        </w:rPr>
        <w:t>，配套基础设施，打造标准化、生态化的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太行鸡养殖</w:t>
      </w:r>
      <w:r>
        <w:rPr>
          <w:rFonts w:hint="eastAsia" w:ascii="仿宋" w:hAnsi="仿宋" w:eastAsia="仿宋" w:cs="仿宋"/>
          <w:sz w:val="30"/>
          <w:szCs w:val="30"/>
        </w:rPr>
        <w:t>基地。配备自动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饮水、自动清粪、水帘降温</w:t>
      </w:r>
      <w:r>
        <w:rPr>
          <w:rFonts w:hint="eastAsia" w:ascii="仿宋" w:hAnsi="仿宋" w:eastAsia="仿宋" w:cs="仿宋"/>
          <w:sz w:val="30"/>
          <w:szCs w:val="30"/>
        </w:rPr>
        <w:t>和粪污资源化利用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设施设备</w:t>
      </w:r>
      <w:r>
        <w:rPr>
          <w:rFonts w:hint="eastAsia" w:ascii="仿宋" w:hAnsi="仿宋" w:eastAsia="仿宋" w:cs="仿宋"/>
          <w:sz w:val="30"/>
          <w:szCs w:val="30"/>
        </w:rPr>
        <w:t>，计划总投资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</w:t>
      </w:r>
      <w:r>
        <w:rPr>
          <w:rFonts w:hint="eastAsia" w:ascii="仿宋" w:hAnsi="仿宋" w:eastAsia="仿宋" w:cs="仿宋"/>
          <w:sz w:val="30"/>
          <w:szCs w:val="30"/>
        </w:rPr>
        <w:t>万元，其中申请省级财政资金1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万元，自筹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补助标准和方式：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参照《沙河市农业农村局2021年度优质蛋鸡产业集群项实施方案》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项目承担主体：邢台市佳泽生态农业有限公司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（一）强化组织领导。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沙河市农业农村局</w:t>
      </w:r>
      <w:r>
        <w:rPr>
          <w:rFonts w:hint="eastAsia" w:ascii="仿宋" w:hAnsi="仿宋" w:eastAsia="仿宋" w:cs="仿宋"/>
          <w:sz w:val="30"/>
          <w:szCs w:val="30"/>
        </w:rPr>
        <w:t>组建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了领导小组</w:t>
      </w:r>
      <w:r>
        <w:rPr>
          <w:rFonts w:hint="eastAsia" w:ascii="仿宋" w:hAnsi="仿宋" w:eastAsia="仿宋" w:cs="仿宋"/>
          <w:sz w:val="30"/>
          <w:szCs w:val="30"/>
        </w:rPr>
        <w:t>，项目实施主体要成立工作专班，制定详细的项目实施方案，明确目标任务，落实责任，上下联动，确保各项措施落实到位。加快推进优质蛋鸡产业集群工作，发挥“四两拨千斤”作用，确保做强做优我市蛋鸡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（二）加强绩效管理。项目实施主体要明确1名项目责任人和技术专家，具体负责制定项目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建设内容</w:t>
      </w:r>
      <w:r>
        <w:rPr>
          <w:rFonts w:hint="eastAsia" w:ascii="仿宋" w:hAnsi="仿宋" w:eastAsia="仿宋" w:cs="仿宋"/>
          <w:sz w:val="30"/>
          <w:szCs w:val="30"/>
        </w:rPr>
        <w:t>实施。严格按照项目绩效管理的要求，加强过程监管，实行项目绩效考核评价。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加大督导力度。市主管部门采取定期不定期对项目建设单位进行督查指导，及时帮助协调解决项目实施中遇到的困难，防止项目实施中出现偏离，一经发现及时纠正，确保项目如期完工，发挥项目建设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（四）加强资料管理。项目实施过程中，注意收集整理项目实施前、中、后对比照片，项目物资入库、出库等相关资料。项目实施中，各项目安排专人负责项目协调沟通，分阶段向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市农</w:t>
      </w:r>
      <w:r>
        <w:rPr>
          <w:rFonts w:hint="eastAsia" w:ascii="仿宋" w:hAnsi="仿宋" w:eastAsia="仿宋" w:cs="仿宋"/>
          <w:sz w:val="30"/>
          <w:szCs w:val="30"/>
        </w:rPr>
        <w:t>业农村局上报项目进度，强化项目过程管理。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15E16012"/>
    <w:rsid w:val="39977533"/>
    <w:rsid w:val="60E4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2022-06-27T09:07:00Z</dcterms:created>
  <dc:creator>w'p'c</dc:creator>
  <cp:lastModifiedBy>猫哥</cp:lastModifiedBy>
  <dcterms:modified xsi:type="dcterms:W3CDTF">2022-06-28T08:51:06Z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64A26160519E468397DEB3DC862B03DF</vt:lpwstr>
  </property>
</Properties>
</file>